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0000FF"/>
        </w:rPr>
        <w:t>Памятка для родителей по организации питания ребенка дошкольного возраста</w:t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>При организации питания ребенка дошкольного возраста следует учитывать следующее:</w:t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 xml:space="preserve"> не допускайте, чтобы ребенок переедал или же испытывал чувство голода;</w:t>
      </w:r>
      <w:r w:rsidRPr="002A08C8">
        <w:rPr>
          <w:color w:val="333333"/>
        </w:rPr>
        <w:sym w:font="Symbol" w:char="F0B7"/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 xml:space="preserve"> научитесь правильно дозировать количество каждого блюда;</w:t>
      </w:r>
      <w:r w:rsidRPr="002A08C8">
        <w:rPr>
          <w:color w:val="333333"/>
        </w:rPr>
        <w:sym w:font="Symbol" w:char="F0B7"/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 xml:space="preserve"> можно предлагать ребенку пить натощак воду комнатной температуры (несколько маленьких глотков);</w:t>
      </w:r>
      <w:r w:rsidRPr="002A08C8">
        <w:rPr>
          <w:color w:val="333333"/>
        </w:rPr>
        <w:sym w:font="Symbol" w:char="F0B7"/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 xml:space="preserve"> если ребенок проголодается между завтраком и обедом, желательно предлагать ему сухофрукты, сырые овощи, фрукты, сухарики, галетное печенье, сок с мякотью, фруктовое пюре, кефир, НО НЕ</w:t>
      </w:r>
      <w:proofErr w:type="gramStart"/>
      <w:r w:rsidRPr="002A08C8">
        <w:rPr>
          <w:color w:val="333333"/>
        </w:rPr>
        <w:t xml:space="preserve"> :</w:t>
      </w:r>
      <w:proofErr w:type="gramEnd"/>
      <w:r w:rsidRPr="002A08C8">
        <w:rPr>
          <w:color w:val="333333"/>
        </w:rPr>
        <w:t xml:space="preserve"> СЛАДКИЙ ЧАЙ, БУЛОЧКИ, СЛАДКОЕ ПЕЧЕНЬЕ, БУТЕРБРОДЫ, КОНФЕТЫ, ВАРЕНЬЕ;</w:t>
      </w:r>
      <w:r w:rsidRPr="002A08C8">
        <w:rPr>
          <w:color w:val="333333"/>
        </w:rPr>
        <w:sym w:font="Symbol" w:char="F0B7"/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 xml:space="preserve"> не заставляйте малыша есть через силу. Если вашим детям объяснения не помогают, понаблюдайте за ними, поищите причину (плохое настроение, плохое самочувствие, озабоченность своими проблемами, незнакомое блюдо, нелюбимый продукт, высказанное кем-то отрицательное мнение о еде и т.д.) Не следует наказывать ребенка, лишая его любимой пищи</w:t>
      </w:r>
      <w:proofErr w:type="gramStart"/>
      <w:r w:rsidRPr="002A08C8">
        <w:rPr>
          <w:color w:val="333333"/>
        </w:rPr>
        <w:t>.</w:t>
      </w:r>
      <w:proofErr w:type="gramEnd"/>
      <w:r w:rsidRPr="002A08C8">
        <w:rPr>
          <w:color w:val="333333"/>
        </w:rPr>
        <w:sym w:font="Symbol" w:char="F0B7"/>
      </w:r>
      <w:r w:rsidRPr="002A08C8">
        <w:rPr>
          <w:color w:val="333333"/>
        </w:rPr>
        <w:t xml:space="preserve"> </w:t>
      </w:r>
      <w:proofErr w:type="gramStart"/>
      <w:r w:rsidRPr="002A08C8">
        <w:rPr>
          <w:color w:val="333333"/>
        </w:rPr>
        <w:t>е</w:t>
      </w:r>
      <w:proofErr w:type="gramEnd"/>
      <w:r w:rsidRPr="002A08C8">
        <w:rPr>
          <w:color w:val="333333"/>
        </w:rPr>
        <w:t xml:space="preserve">сли ребенок хочет пить, лучше всего утоляет жажду минеральная вода, отвар шиповника, настои из листьев смородины, земляники, хлебный квас, НО НЕ: КОМПОТЫ, КИСЕЛИ, СЛАДКИЕ НАПИТКИ; </w:t>
      </w:r>
      <w:r w:rsidRPr="002A08C8">
        <w:rPr>
          <w:color w:val="333333"/>
        </w:rPr>
        <w:sym w:font="Symbol" w:char="F0B7"/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>Помните! Дети очень внимательны, они все видят и слышат.</w:t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>Следите за своими репликами о пище. О пище можно говорить только хорошо. Во время еды все должно быть сосредоточено на этом процессе, для ребенка это довольно - таки сложное дело.</w:t>
      </w:r>
    </w:p>
    <w:p w:rsidR="002A08C8" w:rsidRP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color w:val="333333"/>
        </w:rPr>
      </w:pPr>
      <w:r w:rsidRPr="002A08C8">
        <w:rPr>
          <w:color w:val="333333"/>
        </w:rPr>
        <w:t>НЕ ЗАБЫВАЙТЕ хвалить детей за аккуратность, неторопливость, культурные навыки. НЕ ФИКСИРУЙТЕ во время еды внимание ребенка на неудачах (только в крайних случаях, когда это опасно для здоровья).</w:t>
      </w:r>
    </w:p>
    <w:p w:rsidR="002A08C8" w:rsidRDefault="002A08C8" w:rsidP="002A08C8">
      <w:pPr>
        <w:pStyle w:val="a3"/>
        <w:shd w:val="clear" w:color="auto" w:fill="FFFFFF"/>
        <w:spacing w:before="122" w:beforeAutospacing="0" w:after="122" w:afterAutospacing="0"/>
        <w:rPr>
          <w:rFonts w:ascii="Helvetica" w:hAnsi="Helvetica" w:cs="Helvetica"/>
          <w:color w:val="333333"/>
          <w:sz w:val="15"/>
          <w:szCs w:val="15"/>
        </w:rPr>
      </w:pPr>
      <w:r>
        <w:rPr>
          <w:rFonts w:ascii="Helvetica" w:hAnsi="Helvetica" w:cs="Helvetica"/>
          <w:noProof/>
          <w:color w:val="333333"/>
          <w:sz w:val="15"/>
          <w:szCs w:val="15"/>
        </w:rPr>
        <w:lastRenderedPageBreak/>
        <w:drawing>
          <wp:inline distT="0" distB="0" distL="0" distR="0">
            <wp:extent cx="5393690" cy="7617460"/>
            <wp:effectExtent l="19050" t="0" r="0" b="0"/>
            <wp:docPr id="1" name="Рисунок 1" descr="http://ds24mv.ru/images/03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24mv.ru/images/03-768x108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A08C8"/>
    <w:p w:rsidR="002A08C8" w:rsidRDefault="002A08C8"/>
    <w:p w:rsidR="002A08C8" w:rsidRDefault="002A08C8"/>
    <w:p w:rsidR="002A08C8" w:rsidRDefault="002A08C8"/>
    <w:p w:rsidR="002A08C8" w:rsidRDefault="002A08C8"/>
    <w:p w:rsidR="002A08C8" w:rsidRDefault="002A08C8">
      <w:r>
        <w:rPr>
          <w:noProof/>
        </w:rPr>
        <w:lastRenderedPageBreak/>
        <w:drawing>
          <wp:inline distT="0" distB="0" distL="0" distR="0">
            <wp:extent cx="5393690" cy="7617460"/>
            <wp:effectExtent l="19050" t="0" r="0" b="0"/>
            <wp:docPr id="6" name="Рисунок 6" descr="http://ds24mv.ru/images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s24mv.ru/images/1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690" cy="7617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2A08C8"/>
    <w:rsid w:val="002A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A0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08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2024-06-12T05:37:00Z</dcterms:created>
  <dcterms:modified xsi:type="dcterms:W3CDTF">2024-06-12T05:37:00Z</dcterms:modified>
</cp:coreProperties>
</file>