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0000FF"/>
          <w:sz w:val="27"/>
          <w:szCs w:val="27"/>
        </w:rPr>
        <w:t>Уважаемые родители!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Госавтоинспекция и администрация образовательной организации информируют: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Дети являются самой чувствительной категорией участников дорожного движения, их психологические возрастные особенности (импульсивность, спонтанность, рассеянное внимание, недостаток личного опыта, способности к предвидению и прогнозированию) часто приводят к формированию неустойчивых навыков поведения на дороге, что позволяет отнести их к категории участников дорожного движения с повышенным риском. </w:t>
      </w:r>
      <w:r>
        <w:rPr>
          <w:rStyle w:val="a4"/>
          <w:rFonts w:ascii="Helvetica" w:hAnsi="Helvetica" w:cs="Helvetica"/>
          <w:color w:val="333333"/>
          <w:sz w:val="15"/>
          <w:szCs w:val="15"/>
        </w:rPr>
        <w:t>Обучайте детей умению ориентироваться в дорожной ситуации, воспитывайте потребность быть дисциплинированными, осторожными и осмотрительными на дороге.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По статистике наезд на пешеходов -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color w:val="333333"/>
          <w:sz w:val="15"/>
          <w:szCs w:val="15"/>
          <w:u w:val="single"/>
        </w:rPr>
        <w:t>Световозвращающие</w:t>
      </w:r>
      <w:proofErr w:type="spellEnd"/>
      <w:r>
        <w:rPr>
          <w:rFonts w:ascii="Helvetica" w:hAnsi="Helvetica" w:cs="Helvetica"/>
          <w:color w:val="333333"/>
          <w:sz w:val="15"/>
          <w:szCs w:val="15"/>
          <w:u w:val="single"/>
        </w:rPr>
        <w:t xml:space="preserve"> элементы </w:t>
      </w:r>
      <w:r>
        <w:rPr>
          <w:rFonts w:ascii="Helvetica" w:hAnsi="Helvetica" w:cs="Helvetica"/>
          <w:color w:val="333333"/>
          <w:sz w:val="15"/>
          <w:szCs w:val="15"/>
        </w:rPr>
        <w:t xml:space="preserve">повышают видимость пешеходов на неосвещенной дороге и значительно снижают риск возникновения </w:t>
      </w:r>
      <w:proofErr w:type="spellStart"/>
      <w:proofErr w:type="gramStart"/>
      <w:r>
        <w:rPr>
          <w:rFonts w:ascii="Helvetica" w:hAnsi="Helvetica" w:cs="Helvetica"/>
          <w:color w:val="333333"/>
          <w:sz w:val="15"/>
          <w:szCs w:val="15"/>
        </w:rPr>
        <w:t>дорожно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- транспортных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происшествий с их участием. При движении с ближним светом фар водитель автомобиля способен увидеть пешехода на дороге на расстоянии 25-50 метров. </w:t>
      </w:r>
      <w:r>
        <w:rPr>
          <w:rFonts w:ascii="Helvetica" w:hAnsi="Helvetica" w:cs="Helvetica"/>
          <w:color w:val="333333"/>
          <w:sz w:val="15"/>
          <w:szCs w:val="15"/>
          <w:u w:val="single"/>
        </w:rPr>
        <w:t xml:space="preserve">Если пешеход применяет </w:t>
      </w:r>
      <w:proofErr w:type="spellStart"/>
      <w:r>
        <w:rPr>
          <w:rFonts w:ascii="Helvetica" w:hAnsi="Helvetica" w:cs="Helvetica"/>
          <w:color w:val="333333"/>
          <w:sz w:val="15"/>
          <w:szCs w:val="15"/>
          <w:u w:val="single"/>
        </w:rPr>
        <w:t>световозвращатель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 то это расстояние увеличивается до 150-200 метров. Таким образом,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световозвращающие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 элементы в 6 раз снижают риск наезда на пешеходов в темное время суток.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FF0000"/>
          <w:sz w:val="36"/>
          <w:szCs w:val="36"/>
          <w:u w:val="single"/>
        </w:rPr>
        <w:t>Уважаемые родители!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FF0000"/>
          <w:sz w:val="36"/>
          <w:szCs w:val="36"/>
        </w:rPr>
        <w:t> - Научите ребенка привычке соблюдать правила дорожного движения. </w:t>
      </w:r>
      <w:r>
        <w:rPr>
          <w:rFonts w:ascii="Helvetica" w:hAnsi="Helvetica" w:cs="Helvetica"/>
          <w:i/>
          <w:iCs/>
          <w:color w:val="FF0000"/>
          <w:sz w:val="36"/>
          <w:szCs w:val="36"/>
        </w:rPr>
        <w:br/>
      </w:r>
      <w:r>
        <w:rPr>
          <w:rStyle w:val="a4"/>
          <w:rFonts w:ascii="Helvetica" w:hAnsi="Helvetica" w:cs="Helvetica"/>
          <w:color w:val="FF0000"/>
          <w:sz w:val="36"/>
          <w:szCs w:val="36"/>
        </w:rPr>
        <w:t> 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4"/>
          <w:rFonts w:ascii="Helvetica" w:hAnsi="Helvetica" w:cs="Helvetica"/>
          <w:color w:val="FF0000"/>
          <w:sz w:val="36"/>
          <w:szCs w:val="36"/>
        </w:rPr>
        <w:t>- Побеспокойтесь о том, чтобы Ваш ребенок «ЗАСВЕТИЛСЯ» на дороге. </w:t>
      </w:r>
    </w:p>
    <w:p w:rsidR="00D20CC1" w:rsidRDefault="00D20CC1" w:rsidP="00D20CC1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FF0000"/>
          <w:sz w:val="36"/>
          <w:szCs w:val="36"/>
        </w:rPr>
        <w:t>- </w:t>
      </w:r>
      <w:r>
        <w:rPr>
          <w:rStyle w:val="a4"/>
          <w:rFonts w:ascii="Helvetica" w:hAnsi="Helvetica" w:cs="Helvetica"/>
          <w:color w:val="FF0000"/>
          <w:sz w:val="36"/>
          <w:szCs w:val="36"/>
        </w:rPr>
        <w:t>Примите меры </w:t>
      </w:r>
      <w:r>
        <w:rPr>
          <w:rFonts w:ascii="Helvetica" w:hAnsi="Helvetica" w:cs="Helvetica"/>
          <w:color w:val="FF0000"/>
          <w:sz w:val="36"/>
          <w:szCs w:val="36"/>
        </w:rPr>
        <w:t>к тому, чтобы на </w:t>
      </w:r>
      <w:r>
        <w:rPr>
          <w:rStyle w:val="a4"/>
          <w:rFonts w:ascii="Helvetica" w:hAnsi="Helvetica" w:cs="Helvetica"/>
          <w:color w:val="FF0000"/>
          <w:sz w:val="36"/>
          <w:szCs w:val="36"/>
        </w:rPr>
        <w:t>одежде у ребенка были светоотражающие элементы, делающие его очень заметным на дороге.</w:t>
      </w:r>
    </w:p>
    <w:p w:rsidR="00392012" w:rsidRDefault="00D20CC1">
      <w:r>
        <w:rPr>
          <w:noProof/>
        </w:rPr>
        <w:lastRenderedPageBreak/>
        <w:drawing>
          <wp:inline distT="0" distB="0" distL="0" distR="0">
            <wp:extent cx="5850890" cy="9857105"/>
            <wp:effectExtent l="19050" t="0" r="0" b="0"/>
            <wp:docPr id="1" name="Рисунок 1" descr="http://ds24mv.ru/images/GridArt_20230302_1933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GridArt_20230302_19335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8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20CC1"/>
    <w:rsid w:val="00392012"/>
    <w:rsid w:val="00D2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0CC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2024-06-12T06:46:00Z</dcterms:created>
  <dcterms:modified xsi:type="dcterms:W3CDTF">2024-06-12T06:47:00Z</dcterms:modified>
</cp:coreProperties>
</file>